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2FB50">
      <w:pPr>
        <w:spacing w:line="590" w:lineRule="exact"/>
        <w:rPr>
          <w:rFonts w:ascii="黑体" w:hAnsi="黑体" w:eastAsia="黑体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</w:p>
    <w:p w14:paraId="6170F319">
      <w:pPr>
        <w:spacing w:line="590" w:lineRule="exact"/>
        <w:rPr>
          <w:rFonts w:ascii="黑体" w:hAnsi="黑体" w:eastAsia="黑体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B1257C3">
      <w:pPr>
        <w:spacing w:line="590" w:lineRule="exact"/>
        <w:jc w:val="center"/>
        <w:outlineLvl w:val="0"/>
        <w:rPr>
          <w:rFonts w:hint="eastAsia" w:ascii="宋体" w:hAnsi="宋体" w:eastAsia="宋体" w:cs="宋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业主预验</w:t>
      </w:r>
      <w:r>
        <w:rPr>
          <w:rFonts w:hint="eastAsia" w:ascii="宋体" w:hAnsi="宋体" w:eastAsia="宋体" w:cs="宋体"/>
          <w:bCs/>
          <w:color w:val="000000" w:themeColor="text1"/>
          <w:sz w:val="40"/>
          <w:szCs w:val="40"/>
          <w:shd w:val="clear" w:color="auto" w:fill="auto"/>
          <w14:textFill>
            <w14:solidFill>
              <w14:schemeClr w14:val="tx1"/>
            </w14:solidFill>
          </w14:textFill>
        </w:rPr>
        <w:t>房</w:t>
      </w:r>
      <w:r>
        <w:rPr>
          <w:rFonts w:hint="eastAsia" w:ascii="宋体" w:hAnsi="宋体" w:eastAsia="宋体" w:cs="宋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告知书</w:t>
      </w:r>
    </w:p>
    <w:p w14:paraId="1206D16F">
      <w:pPr>
        <w:jc w:val="left"/>
        <w:rPr>
          <w:rFonts w:ascii="仿宋" w:hAnsi="仿宋" w:eastAsia="仿宋" w:cs="仿宋"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</w:pPr>
    </w:p>
    <w:p w14:paraId="43BFF24A">
      <w:pPr>
        <w:spacing w:line="580" w:lineRule="exact"/>
        <w:jc w:val="left"/>
        <w:rPr>
          <w:rFonts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业主您好：</w:t>
      </w:r>
    </w:p>
    <w:p w14:paraId="7346C037">
      <w:pPr>
        <w:spacing w:line="580" w:lineRule="exact"/>
        <w:ind w:firstLine="600" w:firstLineChars="200"/>
        <w:jc w:val="left"/>
        <w:rPr>
          <w:rFonts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欢迎您参加</w:t>
      </w: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bookmarkStart w:id="0" w:name="_GoBack"/>
      <w:bookmarkEnd w:id="0"/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工程名称）预验房工作，现将有关事项告知如下：</w:t>
      </w:r>
    </w:p>
    <w:p w14:paraId="140D0860">
      <w:pPr>
        <w:spacing w:line="580" w:lineRule="exact"/>
        <w:ind w:firstLine="600" w:firstLineChars="200"/>
        <w:jc w:val="left"/>
        <w:rPr>
          <w:rFonts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一、项目概况：</w:t>
      </w:r>
    </w:p>
    <w:p w14:paraId="16D132C4">
      <w:pPr>
        <w:spacing w:line="580" w:lineRule="exact"/>
        <w:jc w:val="left"/>
        <w:rPr>
          <w:rFonts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（项目名称、总建筑面积、单位工程个数；本次预验房工程名称、结构型式、建筑面积、层数、开竣工日期等。还可介绍一下本工程特点及其他需要说明的事项）</w:t>
      </w:r>
    </w:p>
    <w:p w14:paraId="69EB3EB2">
      <w:pPr>
        <w:spacing w:line="580" w:lineRule="exact"/>
        <w:ind w:firstLine="600" w:firstLineChars="200"/>
        <w:jc w:val="left"/>
        <w:rPr>
          <w:rFonts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二、工程设计使用年限</w:t>
      </w:r>
    </w:p>
    <w:p w14:paraId="70BF5FD4">
      <w:pPr>
        <w:spacing w:line="580" w:lineRule="exact"/>
        <w:jc w:val="left"/>
        <w:rPr>
          <w:rFonts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</w:p>
    <w:p w14:paraId="46125E05">
      <w:pPr>
        <w:spacing w:line="580" w:lineRule="exact"/>
        <w:ind w:firstLine="600" w:firstLineChars="200"/>
        <w:jc w:val="left"/>
        <w:rPr>
          <w:rFonts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三、各参建单位责任主体及负责人</w:t>
      </w:r>
    </w:p>
    <w:p w14:paraId="21B979B5">
      <w:pPr>
        <w:spacing w:line="580" w:lineRule="exact"/>
        <w:ind w:left="640" w:firstLine="600" w:firstLineChars="200"/>
        <w:jc w:val="left"/>
        <w:rPr>
          <w:rFonts w:ascii="仿宋_GB2312" w:hAnsi="方正仿宋_GB2312" w:eastAsia="仿宋_GB2312" w:cs="方正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建设单位：</w:t>
      </w:r>
    </w:p>
    <w:p w14:paraId="186E0633">
      <w:pPr>
        <w:spacing w:line="580" w:lineRule="exact"/>
        <w:ind w:left="640" w:firstLine="600" w:firstLineChars="200"/>
        <w:jc w:val="left"/>
        <w:rPr>
          <w:rFonts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施工单位：                 </w:t>
      </w:r>
    </w:p>
    <w:p w14:paraId="630626E0">
      <w:pPr>
        <w:spacing w:line="580" w:lineRule="exact"/>
        <w:ind w:left="640" w:firstLine="600" w:firstLineChars="200"/>
        <w:jc w:val="left"/>
        <w:rPr>
          <w:rFonts w:ascii="仿宋_GB2312" w:hAnsi="方正仿宋_GB2312" w:eastAsia="仿宋_GB2312" w:cs="方正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监理单位：</w:t>
      </w:r>
    </w:p>
    <w:p w14:paraId="3BEAFA2D">
      <w:pPr>
        <w:spacing w:line="580" w:lineRule="exact"/>
        <w:ind w:left="640" w:firstLine="600" w:firstLineChars="200"/>
        <w:jc w:val="left"/>
        <w:rPr>
          <w:rFonts w:ascii="仿宋_GB2312" w:hAnsi="方正仿宋_GB2312" w:eastAsia="仿宋_GB2312" w:cs="方正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设计单位：</w:t>
      </w:r>
    </w:p>
    <w:p w14:paraId="663053BF">
      <w:pPr>
        <w:spacing w:line="580" w:lineRule="exact"/>
        <w:ind w:left="640" w:firstLine="600" w:firstLineChars="200"/>
        <w:jc w:val="left"/>
        <w:rPr>
          <w:rFonts w:ascii="仿宋_GB2312" w:hAnsi="方正仿宋_GB2312" w:eastAsia="仿宋_GB2312" w:cs="方正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勘察单位：</w:t>
      </w:r>
    </w:p>
    <w:p w14:paraId="5871EC04">
      <w:pPr>
        <w:spacing w:line="580" w:lineRule="exact"/>
        <w:ind w:left="640" w:firstLine="600" w:firstLineChars="200"/>
        <w:jc w:val="left"/>
        <w:rPr>
          <w:rFonts w:ascii="仿宋_GB2312" w:hAnsi="方正仿宋_GB2312" w:eastAsia="仿宋_GB2312" w:cs="方正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图审单位：</w:t>
      </w:r>
    </w:p>
    <w:p w14:paraId="32E7A219">
      <w:pPr>
        <w:spacing w:line="580" w:lineRule="exact"/>
        <w:ind w:firstLine="600" w:firstLineChars="200"/>
        <w:jc w:val="left"/>
        <w:rPr>
          <w:rFonts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四、工程使用的主要建筑材料品质和进场检验情况</w:t>
      </w:r>
    </w:p>
    <w:p w14:paraId="45BADCB7">
      <w:pPr>
        <w:spacing w:line="580" w:lineRule="exact"/>
        <w:ind w:firstLine="600" w:firstLineChars="200"/>
        <w:jc w:val="left"/>
        <w:rPr>
          <w:rFonts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所使用的主要建筑材料均经过第三方检测机构检测，检测结果为合格。</w:t>
      </w:r>
    </w:p>
    <w:p w14:paraId="027F2E13">
      <w:pPr>
        <w:spacing w:line="580" w:lineRule="exact"/>
        <w:ind w:firstLine="600" w:firstLineChars="200"/>
        <w:jc w:val="left"/>
        <w:rPr>
          <w:rFonts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五、工程保修</w:t>
      </w:r>
    </w:p>
    <w:p w14:paraId="304A3AC0">
      <w:pPr>
        <w:spacing w:line="590" w:lineRule="exact"/>
        <w:ind w:firstLine="600" w:firstLineChars="200"/>
        <w:rPr>
          <w:rFonts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（一）地基基础工程和主体结构工程，为设计文件规定的该工程的合理使用年限；</w:t>
      </w:r>
    </w:p>
    <w:p w14:paraId="409F9C42">
      <w:pPr>
        <w:spacing w:line="590" w:lineRule="exact"/>
        <w:ind w:firstLine="600" w:firstLineChars="200"/>
        <w:rPr>
          <w:rFonts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（二）屋面防水工程、有防水要求的卫生间、房间和外墙面的防渗漏，为</w:t>
      </w: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年；</w:t>
      </w:r>
    </w:p>
    <w:p w14:paraId="3346890D">
      <w:pPr>
        <w:spacing w:line="590" w:lineRule="exact"/>
        <w:ind w:firstLine="600" w:firstLineChars="200"/>
        <w:rPr>
          <w:rFonts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（三）供热与供冷系统，为</w:t>
      </w: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个采暖期、供冷期；</w:t>
      </w:r>
    </w:p>
    <w:p w14:paraId="53D738F5">
      <w:pPr>
        <w:spacing w:line="590" w:lineRule="exact"/>
        <w:ind w:firstLine="600" w:firstLineChars="200"/>
        <w:rPr>
          <w:rFonts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（四）电气管线、给排水管道、设备安装为</w:t>
      </w: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年；</w:t>
      </w:r>
    </w:p>
    <w:p w14:paraId="33B9FA76">
      <w:pPr>
        <w:spacing w:line="590" w:lineRule="exact"/>
        <w:ind w:firstLine="600" w:firstLineChars="200"/>
        <w:rPr>
          <w:rFonts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（五）装修工程为</w:t>
      </w: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年；</w:t>
      </w:r>
    </w:p>
    <w:p w14:paraId="7C668D7D">
      <w:pPr>
        <w:spacing w:line="590" w:lineRule="exact"/>
        <w:ind w:firstLine="600" w:firstLineChars="200"/>
        <w:rPr>
          <w:rFonts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（六）其他项目为</w:t>
      </w: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年。</w:t>
      </w:r>
    </w:p>
    <w:p w14:paraId="13D0ABA4">
      <w:pPr>
        <w:spacing w:line="590" w:lineRule="exact"/>
        <w:ind w:firstLine="600" w:firstLineChars="200"/>
        <w:rPr>
          <w:rFonts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注：保修时限不得低于《房屋建筑工程质量保修办法》规定。</w:t>
      </w:r>
    </w:p>
    <w:p w14:paraId="690D00D4">
      <w:pPr>
        <w:spacing w:line="590" w:lineRule="exact"/>
        <w:ind w:firstLine="600" w:firstLineChars="200"/>
        <w:rPr>
          <w:rFonts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六、本次预验房工作安排：</w:t>
      </w:r>
    </w:p>
    <w:p w14:paraId="61A70037">
      <w:pPr>
        <w:spacing w:line="590" w:lineRule="exact"/>
        <w:ind w:firstLine="600" w:firstLineChars="200"/>
        <w:rPr>
          <w:rFonts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</w:t>
      </w:r>
    </w:p>
    <w:p w14:paraId="76998BCC">
      <w:pPr>
        <w:spacing w:line="590" w:lineRule="exact"/>
        <w:ind w:firstLine="600" w:firstLineChars="200"/>
        <w:rPr>
          <w:rFonts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 w14:paraId="62BFE278">
      <w:pPr>
        <w:spacing w:line="590" w:lineRule="exact"/>
        <w:ind w:firstLine="600" w:firstLineChars="200"/>
        <w:rPr>
          <w:rFonts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七、其它告知事项：</w:t>
      </w:r>
    </w:p>
    <w:p w14:paraId="29D2DEB8">
      <w:pPr>
        <w:spacing w:line="590" w:lineRule="exact"/>
        <w:ind w:firstLine="600" w:firstLineChars="200"/>
        <w:rPr>
          <w:rFonts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66C65DA">
      <w:pPr>
        <w:spacing w:line="590" w:lineRule="exact"/>
        <w:ind w:firstLine="600" w:firstLineChars="200"/>
        <w:rPr>
          <w:rFonts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0A9F3B9">
      <w:pPr>
        <w:spacing w:line="590" w:lineRule="exact"/>
        <w:ind w:firstLine="600" w:firstLineChars="200"/>
        <w:rPr>
          <w:rFonts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05531C3">
      <w:pPr>
        <w:spacing w:line="590" w:lineRule="exact"/>
        <w:ind w:firstLine="600" w:firstLineChars="200"/>
        <w:rPr>
          <w:rFonts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建设单位项目负责人：           联系电话：</w:t>
      </w:r>
    </w:p>
    <w:p w14:paraId="5D8F0D82">
      <w:pPr>
        <w:spacing w:line="590" w:lineRule="exact"/>
        <w:ind w:firstLine="4950" w:firstLineChars="1650"/>
        <w:rPr>
          <w:rFonts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（建设单位</w:t>
      </w: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盖</w:t>
      </w: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章）</w:t>
      </w:r>
    </w:p>
    <w:p w14:paraId="529F9E04">
      <w:pPr>
        <w:spacing w:line="590" w:lineRule="exact"/>
        <w:ind w:firstLine="5400" w:firstLineChars="18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   月   日</w:t>
      </w:r>
    </w:p>
    <w:p w14:paraId="1897FCD0">
      <w:pPr>
        <w:spacing w:line="59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4766589">
      <w:pPr>
        <w:spacing w:line="40" w:lineRule="exac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758" w:right="1701" w:bottom="1758" w:left="1701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方正仿宋_GBK" w:hAnsi="仿宋_GB2312" w:eastAsia="方正仿宋_GBK" w:cs="仿宋_GB2312"/>
        <w:b/>
        <w:sz w:val="24"/>
      </w:rPr>
      <w:id w:val="606252860"/>
    </w:sdtPr>
    <w:sdtEndPr>
      <w:rPr>
        <w:rFonts w:hint="eastAsia" w:cs="仿宋_GB2312" w:asciiTheme="minorEastAsia" w:hAnsiTheme="minorEastAsia" w:eastAsiaTheme="minorEastAsia"/>
        <w:b/>
        <w:sz w:val="28"/>
        <w:szCs w:val="28"/>
      </w:rPr>
    </w:sdtEndPr>
    <w:sdtContent>
      <w:p w14:paraId="557C116D">
        <w:pPr>
          <w:pStyle w:val="11"/>
          <w:jc w:val="right"/>
        </w:pPr>
        <w:r>
          <w:rPr>
            <w:rFonts w:hint="eastAsia" w:cs="仿宋_GB2312" w:asciiTheme="minorEastAsia" w:hAnsiTheme="minorEastAsia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cs="仿宋_GB2312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方正仿宋_GBK" w:hAnsi="仿宋_GB2312" w:eastAsia="方正仿宋_GBK" w:cs="仿宋_GB2312"/>
        <w:b/>
        <w:sz w:val="24"/>
      </w:rPr>
      <w:id w:val="606252844"/>
    </w:sdtPr>
    <w:sdtEndPr>
      <w:rPr>
        <w:rFonts w:hint="eastAsia" w:ascii="方正仿宋_GBK" w:hAnsi="仿宋_GB2312" w:eastAsia="方正仿宋_GBK" w:cs="仿宋_GB2312"/>
        <w:b/>
        <w:sz w:val="24"/>
      </w:rPr>
    </w:sdtEndPr>
    <w:sdtContent>
      <w:sdt>
        <w:sdtPr>
          <w:rPr>
            <w:rFonts w:hint="eastAsia" w:ascii="方正仿宋_GBK" w:hAnsi="仿宋_GB2312" w:eastAsia="方正仿宋_GBK" w:cs="仿宋_GB2312"/>
            <w:b/>
            <w:sz w:val="24"/>
          </w:rPr>
          <w:id w:val="34936305"/>
        </w:sdtPr>
        <w:sdtEndPr>
          <w:rPr>
            <w:rFonts w:hint="eastAsia" w:cs="仿宋_GB2312" w:asciiTheme="minorEastAsia" w:hAnsiTheme="minorEastAsia" w:eastAsiaTheme="minorEastAsia"/>
            <w:b/>
            <w:sz w:val="28"/>
            <w:szCs w:val="28"/>
          </w:rPr>
        </w:sdtEndPr>
        <w:sdtContent>
          <w:p w14:paraId="71A1EF9B">
            <w:pPr>
              <w:pStyle w:val="11"/>
              <w:rPr>
                <w:rFonts w:cs="仿宋_GB2312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 xml:space="preserve">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  \* MERGEFORMAT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 xml:space="preserve"> —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MTYxYTJhYzUxZTJjZjYxYTNiNjM5Y2RmNjUyZTAifQ=="/>
  </w:docVars>
  <w:rsids>
    <w:rsidRoot w:val="00AA6020"/>
    <w:rsid w:val="000357F4"/>
    <w:rsid w:val="00054382"/>
    <w:rsid w:val="000C3B70"/>
    <w:rsid w:val="000E21E2"/>
    <w:rsid w:val="000E7468"/>
    <w:rsid w:val="00124256"/>
    <w:rsid w:val="0015182C"/>
    <w:rsid w:val="00162945"/>
    <w:rsid w:val="00183D18"/>
    <w:rsid w:val="001C4DC8"/>
    <w:rsid w:val="001C6CE4"/>
    <w:rsid w:val="001D40D2"/>
    <w:rsid w:val="002066B6"/>
    <w:rsid w:val="00216829"/>
    <w:rsid w:val="00255B9A"/>
    <w:rsid w:val="003534D4"/>
    <w:rsid w:val="00393F1F"/>
    <w:rsid w:val="003A6564"/>
    <w:rsid w:val="003A6DDC"/>
    <w:rsid w:val="003A739B"/>
    <w:rsid w:val="003B04D0"/>
    <w:rsid w:val="003D2B2D"/>
    <w:rsid w:val="003F58E3"/>
    <w:rsid w:val="0041370A"/>
    <w:rsid w:val="004213A3"/>
    <w:rsid w:val="004261C2"/>
    <w:rsid w:val="00473072"/>
    <w:rsid w:val="00502796"/>
    <w:rsid w:val="00503BC1"/>
    <w:rsid w:val="00550E8A"/>
    <w:rsid w:val="00596E34"/>
    <w:rsid w:val="005B5AD4"/>
    <w:rsid w:val="005C5C02"/>
    <w:rsid w:val="0062700B"/>
    <w:rsid w:val="007D2B6F"/>
    <w:rsid w:val="007D6F77"/>
    <w:rsid w:val="008727DD"/>
    <w:rsid w:val="00895529"/>
    <w:rsid w:val="008A79FE"/>
    <w:rsid w:val="008B5849"/>
    <w:rsid w:val="008D41FE"/>
    <w:rsid w:val="008E6D95"/>
    <w:rsid w:val="00902472"/>
    <w:rsid w:val="00937E14"/>
    <w:rsid w:val="009471EA"/>
    <w:rsid w:val="00960D39"/>
    <w:rsid w:val="00971C18"/>
    <w:rsid w:val="009762B2"/>
    <w:rsid w:val="009954A4"/>
    <w:rsid w:val="009D66B8"/>
    <w:rsid w:val="00AA6020"/>
    <w:rsid w:val="00AC7327"/>
    <w:rsid w:val="00AF5C05"/>
    <w:rsid w:val="00B142FE"/>
    <w:rsid w:val="00B350FC"/>
    <w:rsid w:val="00BB46BD"/>
    <w:rsid w:val="00BB770F"/>
    <w:rsid w:val="00C24287"/>
    <w:rsid w:val="00C27BC4"/>
    <w:rsid w:val="00C32666"/>
    <w:rsid w:val="00C4279D"/>
    <w:rsid w:val="00C81D89"/>
    <w:rsid w:val="00CA7184"/>
    <w:rsid w:val="00CB1FB8"/>
    <w:rsid w:val="00CC710D"/>
    <w:rsid w:val="00CF0032"/>
    <w:rsid w:val="00CF2381"/>
    <w:rsid w:val="00D44889"/>
    <w:rsid w:val="00D76F30"/>
    <w:rsid w:val="00D819FB"/>
    <w:rsid w:val="00DB4407"/>
    <w:rsid w:val="00DE7897"/>
    <w:rsid w:val="00E255DF"/>
    <w:rsid w:val="00E36E32"/>
    <w:rsid w:val="00E41F05"/>
    <w:rsid w:val="00F36085"/>
    <w:rsid w:val="00F52FB5"/>
    <w:rsid w:val="00F66993"/>
    <w:rsid w:val="00F813DF"/>
    <w:rsid w:val="00FB42B5"/>
    <w:rsid w:val="00FC1CEA"/>
    <w:rsid w:val="00FE3E01"/>
    <w:rsid w:val="16893DD1"/>
    <w:rsid w:val="1AF26548"/>
    <w:rsid w:val="366C6F47"/>
    <w:rsid w:val="3E9B2D14"/>
    <w:rsid w:val="499E624B"/>
    <w:rsid w:val="50D6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9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spacing w:line="576" w:lineRule="exact"/>
      <w:jc w:val="center"/>
      <w:outlineLvl w:val="0"/>
    </w:pPr>
    <w:rPr>
      <w:rFonts w:ascii="Times New Roman" w:hAnsi="Times New Roman" w:eastAsia="方正小标宋简体"/>
      <w:sz w:val="44"/>
      <w:szCs w:val="20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cstheme="majorBidi"/>
      <w:b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link w:val="39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next w:val="7"/>
    <w:link w:val="30"/>
    <w:autoRedefine/>
    <w:qFormat/>
    <w:uiPriority w:val="0"/>
    <w:pPr>
      <w:ind w:left="420" w:leftChars="200"/>
    </w:pPr>
  </w:style>
  <w:style w:type="paragraph" w:styleId="7">
    <w:name w:val="toc 2"/>
    <w:basedOn w:val="1"/>
    <w:next w:val="1"/>
    <w:autoRedefine/>
    <w:semiHidden/>
    <w:qFormat/>
    <w:uiPriority w:val="99"/>
    <w:pPr>
      <w:spacing w:line="600" w:lineRule="exact"/>
    </w:pPr>
    <w:rPr>
      <w:rFonts w:ascii="方正仿宋_GBK" w:cs="方正仿宋_GBK"/>
      <w:b/>
      <w:bCs/>
      <w:spacing w:val="8"/>
      <w:sz w:val="36"/>
      <w:szCs w:val="36"/>
      <w:lang w:val="zh-CN"/>
    </w:rPr>
  </w:style>
  <w:style w:type="paragraph" w:styleId="8">
    <w:name w:val="Plain Text"/>
    <w:basedOn w:val="1"/>
    <w:link w:val="27"/>
    <w:autoRedefine/>
    <w:qFormat/>
    <w:uiPriority w:val="0"/>
    <w:rPr>
      <w:rFonts w:ascii="宋体" w:hAnsi="Courier New" w:cs="Courier New"/>
      <w:szCs w:val="21"/>
    </w:rPr>
  </w:style>
  <w:style w:type="paragraph" w:styleId="9">
    <w:name w:val="Body Text Indent 2"/>
    <w:basedOn w:val="1"/>
    <w:link w:val="43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10">
    <w:name w:val="Balloon Text"/>
    <w:basedOn w:val="1"/>
    <w:link w:val="28"/>
    <w:autoRedefine/>
    <w:qFormat/>
    <w:uiPriority w:val="0"/>
    <w:rPr>
      <w:sz w:val="18"/>
      <w:szCs w:val="18"/>
    </w:rPr>
  </w:style>
  <w:style w:type="paragraph" w:styleId="11">
    <w:name w:val="footer"/>
    <w:basedOn w:val="1"/>
    <w:link w:val="2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25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autoRedefine/>
    <w:qFormat/>
    <w:uiPriority w:val="99"/>
    <w:rPr>
      <w:sz w:val="24"/>
    </w:rPr>
  </w:style>
  <w:style w:type="paragraph" w:styleId="14">
    <w:name w:val="Title"/>
    <w:basedOn w:val="1"/>
    <w:next w:val="1"/>
    <w:link w:val="3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paragraph" w:styleId="15">
    <w:name w:val="Body Text First Indent"/>
    <w:basedOn w:val="5"/>
    <w:link w:val="40"/>
    <w:qFormat/>
    <w:uiPriority w:val="0"/>
    <w:pPr>
      <w:spacing w:after="0" w:line="400" w:lineRule="exact"/>
      <w:ind w:firstLine="480" w:firstLineChars="200"/>
      <w:jc w:val="center"/>
    </w:pPr>
    <w:rPr>
      <w:rFonts w:eastAsia="宋体"/>
      <w:kern w:val="0"/>
      <w:sz w:val="28"/>
    </w:rPr>
  </w:style>
  <w:style w:type="paragraph" w:styleId="16">
    <w:name w:val="Body Text First Indent 2"/>
    <w:basedOn w:val="6"/>
    <w:next w:val="1"/>
    <w:link w:val="31"/>
    <w:autoRedefine/>
    <w:qFormat/>
    <w:uiPriority w:val="0"/>
    <w:pPr>
      <w:spacing w:line="480" w:lineRule="exact"/>
      <w:ind w:left="0" w:leftChars="0"/>
    </w:pPr>
    <w:rPr>
      <w:szCs w:val="22"/>
    </w:rPr>
  </w:style>
  <w:style w:type="table" w:styleId="18">
    <w:name w:val="Table Grid"/>
    <w:basedOn w:val="17"/>
    <w:autoRedefine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autoRedefine/>
    <w:qFormat/>
    <w:uiPriority w:val="0"/>
    <w:rPr>
      <w:rFonts w:ascii="Times New Roman" w:hAnsi="Times New Roman" w:eastAsia="宋体" w:cs="Times New Roman"/>
    </w:rPr>
  </w:style>
  <w:style w:type="character" w:styleId="22">
    <w:name w:val="Hyperlink"/>
    <w:basedOn w:val="19"/>
    <w:autoRedefine/>
    <w:qFormat/>
    <w:uiPriority w:val="99"/>
    <w:rPr>
      <w:color w:val="0000FF"/>
      <w:u w:val="single"/>
    </w:rPr>
  </w:style>
  <w:style w:type="character" w:customStyle="1" w:styleId="23">
    <w:name w:val="标题 1 Char"/>
    <w:basedOn w:val="19"/>
    <w:link w:val="2"/>
    <w:autoRedefine/>
    <w:qFormat/>
    <w:uiPriority w:val="0"/>
    <w:rPr>
      <w:rFonts w:eastAsia="方正小标宋简体" w:cs="黑体"/>
      <w:kern w:val="2"/>
      <w:sz w:val="44"/>
    </w:rPr>
  </w:style>
  <w:style w:type="character" w:customStyle="1" w:styleId="24">
    <w:name w:val="标题 2 Char"/>
    <w:link w:val="3"/>
    <w:autoRedefine/>
    <w:qFormat/>
    <w:uiPriority w:val="0"/>
    <w:rPr>
      <w:rFonts w:ascii="Arial" w:hAnsi="Arial" w:eastAsia="黑体" w:cstheme="majorBidi"/>
      <w:b/>
      <w:kern w:val="2"/>
      <w:sz w:val="32"/>
      <w:szCs w:val="24"/>
    </w:rPr>
  </w:style>
  <w:style w:type="character" w:customStyle="1" w:styleId="25">
    <w:name w:val="页眉 Char"/>
    <w:basedOn w:val="19"/>
    <w:link w:val="12"/>
    <w:qFormat/>
    <w:uiPriority w:val="0"/>
    <w:rPr>
      <w:kern w:val="2"/>
      <w:sz w:val="18"/>
      <w:szCs w:val="24"/>
    </w:rPr>
  </w:style>
  <w:style w:type="character" w:customStyle="1" w:styleId="26">
    <w:name w:val="页脚 Char"/>
    <w:basedOn w:val="19"/>
    <w:link w:val="11"/>
    <w:qFormat/>
    <w:uiPriority w:val="0"/>
    <w:rPr>
      <w:kern w:val="2"/>
      <w:sz w:val="18"/>
      <w:szCs w:val="24"/>
    </w:rPr>
  </w:style>
  <w:style w:type="character" w:customStyle="1" w:styleId="27">
    <w:name w:val="纯文本 Char"/>
    <w:basedOn w:val="19"/>
    <w:link w:val="8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8">
    <w:name w:val="批注框文本 Char"/>
    <w:basedOn w:val="19"/>
    <w:link w:val="10"/>
    <w:qFormat/>
    <w:uiPriority w:val="0"/>
    <w:rPr>
      <w:kern w:val="2"/>
      <w:sz w:val="18"/>
      <w:szCs w:val="18"/>
    </w:rPr>
  </w:style>
  <w:style w:type="paragraph" w:customStyle="1" w:styleId="29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仿宋_GB2312" w:cs="宋体"/>
      <w:color w:val="000000"/>
      <w:sz w:val="24"/>
      <w:szCs w:val="24"/>
      <w:lang w:val="en-US" w:eastAsia="zh-CN" w:bidi="ar-SA"/>
    </w:rPr>
  </w:style>
  <w:style w:type="character" w:customStyle="1" w:styleId="30">
    <w:name w:val="正文文本缩进 Char"/>
    <w:basedOn w:val="19"/>
    <w:link w:val="6"/>
    <w:qFormat/>
    <w:uiPriority w:val="0"/>
    <w:rPr>
      <w:kern w:val="2"/>
      <w:sz w:val="21"/>
      <w:szCs w:val="24"/>
    </w:rPr>
  </w:style>
  <w:style w:type="character" w:customStyle="1" w:styleId="31">
    <w:name w:val="正文首行缩进 2 Char"/>
    <w:basedOn w:val="30"/>
    <w:link w:val="16"/>
    <w:qFormat/>
    <w:uiPriority w:val="0"/>
    <w:rPr>
      <w:szCs w:val="22"/>
    </w:rPr>
  </w:style>
  <w:style w:type="paragraph" w:customStyle="1" w:styleId="32">
    <w:name w:val="index 51"/>
    <w:basedOn w:val="1"/>
    <w:next w:val="1"/>
    <w:autoRedefine/>
    <w:qFormat/>
    <w:uiPriority w:val="0"/>
    <w:pPr>
      <w:ind w:left="1680"/>
    </w:pPr>
  </w:style>
  <w:style w:type="paragraph" w:customStyle="1" w:styleId="33">
    <w:name w:val="Plain Text1"/>
    <w:basedOn w:val="1"/>
    <w:autoRedefine/>
    <w:qFormat/>
    <w:uiPriority w:val="0"/>
    <w:rPr>
      <w:rFonts w:ascii="??" w:hAnsi="Courier New" w:eastAsia="Times New Roman" w:cs="Courier New"/>
      <w:szCs w:val="21"/>
    </w:rPr>
  </w:style>
  <w:style w:type="character" w:customStyle="1" w:styleId="34">
    <w:name w:val="标题 Char"/>
    <w:basedOn w:val="19"/>
    <w:link w:val="14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35">
    <w:name w:val="List Paragraph"/>
    <w:basedOn w:val="1"/>
    <w:qFormat/>
    <w:uiPriority w:val="99"/>
    <w:pPr>
      <w:ind w:firstLine="420" w:firstLineChars="200"/>
    </w:pPr>
  </w:style>
  <w:style w:type="character" w:customStyle="1" w:styleId="36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7">
    <w:name w:val="font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38">
    <w:name w:val="正文2"/>
    <w:next w:val="1"/>
    <w:qFormat/>
    <w:uiPriority w:val="0"/>
    <w:pPr>
      <w:outlineLvl w:val="3"/>
    </w:pPr>
    <w:rPr>
      <w:rFonts w:ascii="宋体" w:hAnsi="宋体" w:eastAsia="宋体" w:cs="宋体"/>
      <w:kern w:val="2"/>
      <w:szCs w:val="22"/>
      <w:lang w:val="en-US" w:eastAsia="zh-CN" w:bidi="ar-SA"/>
    </w:rPr>
  </w:style>
  <w:style w:type="character" w:customStyle="1" w:styleId="39">
    <w:name w:val="正文文本 Char"/>
    <w:basedOn w:val="19"/>
    <w:link w:val="5"/>
    <w:semiHidden/>
    <w:qFormat/>
    <w:uiPriority w:val="99"/>
    <w:rPr>
      <w:rFonts w:ascii="Calibri" w:hAnsi="Calibri" w:eastAsia="黑体" w:cs="黑体"/>
      <w:kern w:val="2"/>
      <w:sz w:val="32"/>
      <w:szCs w:val="24"/>
    </w:rPr>
  </w:style>
  <w:style w:type="character" w:customStyle="1" w:styleId="40">
    <w:name w:val="正文首行缩进 Char"/>
    <w:basedOn w:val="39"/>
    <w:link w:val="15"/>
    <w:qFormat/>
    <w:uiPriority w:val="0"/>
    <w:rPr>
      <w:sz w:val="28"/>
    </w:rPr>
  </w:style>
  <w:style w:type="paragraph" w:customStyle="1" w:styleId="41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42">
    <w:name w:val="正文缩进1"/>
    <w:basedOn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character" w:customStyle="1" w:styleId="43">
    <w:name w:val="正文文本缩进 2 Char"/>
    <w:basedOn w:val="19"/>
    <w:link w:val="9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117832-2AC6-41C6-B49C-C302EFBCAF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1977</Words>
  <Characters>2037</Characters>
  <Lines>41</Lines>
  <Paragraphs>11</Paragraphs>
  <TotalTime>50</TotalTime>
  <ScaleCrop>false</ScaleCrop>
  <LinksUpToDate>false</LinksUpToDate>
  <CharactersWithSpaces>2671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2024-08-05T10:14:00Z</dcterms:created>
  <dc:creator>Administrator</dc:creator>
  <cp:lastModifiedBy>姚</cp:lastModifiedBy>
  <cp:lastPrinted>2024-08-07T07:56:00Z</cp:lastPrinted>
  <dcterms:modified xsi:type="dcterms:W3CDTF">2024-08-23T09:28:05Z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6EDA97CAA1474D21A04C50A98A19E927_13</vt:lpwstr>
  </property>
</Properties>
</file>